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14161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Указатель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52160" w:rsidRDefault="00652160" w:rsidP="00652160">
            <w:pPr>
              <w:tabs>
                <w:tab w:val="left" w:pos="11889"/>
              </w:tabs>
              <w:jc w:val="left"/>
            </w:pPr>
            <w:bookmarkStart w:id="0" w:name="_GoBack"/>
            <w:r>
              <w:t xml:space="preserve">Назначение: </w:t>
            </w:r>
            <w:r w:rsidR="001A3F83">
              <w:t>с</w:t>
            </w:r>
            <w:r w:rsidRPr="00652160">
              <w:t xml:space="preserve"> помощью</w:t>
            </w:r>
            <w:r>
              <w:t xml:space="preserve"> </w:t>
            </w:r>
            <w:r w:rsidR="00214161">
              <w:t>указателя</w:t>
            </w:r>
            <w:r w:rsidRPr="00652160">
              <w:t xml:space="preserve"> инвалиды по зрению получают информацию о путях движения в населенных пунктах (территория, застройка) и общественных зданиях (внутренние пространства, зоны получения услуг</w:t>
            </w:r>
            <w:r>
              <w:t>).</w:t>
            </w:r>
          </w:p>
          <w:p w:rsidR="00652160" w:rsidRDefault="00214161" w:rsidP="00652160">
            <w:pPr>
              <w:tabs>
                <w:tab w:val="left" w:pos="11889"/>
              </w:tabs>
              <w:jc w:val="left"/>
            </w:pPr>
            <w:r>
              <w:t>Указатель</w:t>
            </w:r>
            <w:r w:rsidR="00652160">
              <w:t xml:space="preserve"> должен представлять</w:t>
            </w:r>
            <w:r w:rsidR="00652160" w:rsidRPr="00652160">
              <w:t xml:space="preserve"> собой полосу </w:t>
            </w:r>
            <w:r w:rsidR="00652160">
              <w:t>из материала</w:t>
            </w:r>
            <w:r w:rsidR="00652160" w:rsidRPr="00652160">
              <w:t xml:space="preserve">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52160">
              <w:t xml:space="preserve">. </w:t>
            </w:r>
          </w:p>
          <w:p w:rsidR="00C9694A" w:rsidRDefault="00C9694A" w:rsidP="00652160">
            <w:pPr>
              <w:tabs>
                <w:tab w:val="left" w:pos="11889"/>
              </w:tabs>
              <w:jc w:val="left"/>
            </w:pPr>
            <w:r>
              <w:t xml:space="preserve">Тип </w:t>
            </w:r>
            <w:r w:rsidR="00214161">
              <w:t>указателя</w:t>
            </w:r>
            <w:r>
              <w:t xml:space="preserve">: </w:t>
            </w:r>
            <w:r w:rsidR="001550D5">
              <w:t>п</w:t>
            </w:r>
            <w:r w:rsidR="001550D5" w:rsidRPr="001550D5">
              <w:t>редупреждающий указатель с продольными диагональными рифами</w:t>
            </w:r>
            <w:r>
              <w:t>/п</w:t>
            </w:r>
            <w:r w:rsidRPr="00C9694A">
              <w:t>редупреждающий указатель с усеченными конусами (куполами), расположенными в линейном порядке</w:t>
            </w:r>
            <w:r>
              <w:t xml:space="preserve">. Индикатор должен соответствовать </w:t>
            </w:r>
            <w:r w:rsidR="00625C52">
              <w:t xml:space="preserve">и отвечать требованиям </w:t>
            </w:r>
            <w:r w:rsidRPr="00C9694A">
              <w:t>СП 136.13330.2012</w:t>
            </w:r>
            <w:r>
              <w:t xml:space="preserve"> по месту расположения</w:t>
            </w:r>
            <w:r w:rsidR="00625C52">
              <w:t>:</w:t>
            </w:r>
            <w:r>
              <w:t xml:space="preserve"> </w:t>
            </w:r>
            <w:r w:rsidR="001550D5" w:rsidRPr="001550D5">
              <w:t xml:space="preserve">инвалидов по зрению о наличии пешеходного перехода, расположенного перпендикулярно к оси тротуара </w:t>
            </w:r>
            <w:r w:rsidR="001550D5">
              <w:t>или пешеходного пути. Определять</w:t>
            </w:r>
            <w:r w:rsidR="001550D5" w:rsidRPr="001550D5">
              <w:t xml:space="preserve"> направление движения в сторону перехода</w:t>
            </w:r>
            <w:r w:rsidR="00214161">
              <w:t xml:space="preserve">. </w:t>
            </w:r>
          </w:p>
          <w:p w:rsidR="00214161" w:rsidRDefault="00214161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14161">
              <w:t xml:space="preserve">ГОСТ Р 52875-2007 </w:t>
            </w:r>
            <w:r w:rsidR="00625C52">
              <w:t xml:space="preserve">поверхность указателя </w:t>
            </w:r>
            <w:r>
              <w:t>должна соответствовать следующему</w:t>
            </w:r>
            <w:r w:rsidR="00625C52">
              <w:t>:</w:t>
            </w:r>
            <w:r>
              <w:t xml:space="preserve"> </w:t>
            </w:r>
            <w:r w:rsidRPr="00214161">
              <w:t>должна быть шероховатой рифленой с противоскользящими свойствами, отличной по структуре и цвету от прилегающей поверхности напольного покрытия, и обеспечивать ее распознавани</w:t>
            </w:r>
            <w:r>
              <w:t>е инвалидами по зрению на ощупь/</w:t>
            </w:r>
            <w:r w:rsidRPr="00214161">
              <w:t>визуально</w:t>
            </w:r>
            <w:r>
              <w:t xml:space="preserve">. </w:t>
            </w:r>
          </w:p>
          <w:p w:rsidR="00790FBC" w:rsidRDefault="00790FBC" w:rsidP="00652160">
            <w:pPr>
              <w:tabs>
                <w:tab w:val="left" w:pos="11889"/>
              </w:tabs>
              <w:jc w:val="left"/>
            </w:pPr>
            <w:r w:rsidRPr="00790FBC">
              <w:t>В соответствие с СП 29.13330.2011 коэффициент трения (противоскольжения по сухим покрытиям полов без уклона должен быть более 0,</w:t>
            </w:r>
            <w:proofErr w:type="gramStart"/>
            <w:r w:rsidRPr="00790FBC">
              <w:t>2 ;</w:t>
            </w:r>
            <w:proofErr w:type="gramEnd"/>
            <w:r w:rsidRPr="00790FBC">
              <w:t xml:space="preserve"> по замасленным менее 1 по ГОСТ Р 55908-2013.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="00BE2625" w:rsidRPr="00BE2625">
              <w:t>СП 136.13330.2012</w:t>
            </w:r>
            <w:r w:rsidR="00BE2625">
              <w:t xml:space="preserve"> </w:t>
            </w:r>
            <w:r w:rsidR="00625C52">
              <w:t>глубина</w:t>
            </w:r>
            <w:r>
              <w:t xml:space="preserve"> (</w:t>
            </w:r>
            <w:r w:rsidR="00BE2625">
              <w:t>высота</w:t>
            </w:r>
            <w:r>
              <w:t xml:space="preserve">) </w:t>
            </w:r>
            <w:r w:rsidRPr="001A3F83">
              <w:t>предупреждающего указателя</w:t>
            </w:r>
            <w:r w:rsidR="00AF15B4">
              <w:t xml:space="preserve"> должна быть не менее 299 мм.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>Длина (</w:t>
            </w:r>
            <w:r w:rsidR="00BE2625">
              <w:t>ширина</w:t>
            </w:r>
            <w:r>
              <w:t xml:space="preserve">) </w:t>
            </w:r>
            <w:r w:rsidRPr="001A3F83">
              <w:t xml:space="preserve">предупреждающего указателя должна быть </w:t>
            </w:r>
            <w:r w:rsidR="00BE2625">
              <w:t>аналогична глубине (высоте) предупреждающего указателя предложенному заказчику</w:t>
            </w:r>
            <w:r w:rsidR="00C9526B">
              <w:t>.</w:t>
            </w:r>
          </w:p>
          <w:p w:rsidR="00F74C2B" w:rsidRDefault="001A3F83" w:rsidP="00652160">
            <w:pPr>
              <w:tabs>
                <w:tab w:val="left" w:pos="11889"/>
              </w:tabs>
              <w:jc w:val="left"/>
            </w:pPr>
            <w:proofErr w:type="gramStart"/>
            <w:r>
              <w:t>Материал</w:t>
            </w:r>
            <w:proofErr w:type="gramEnd"/>
            <w:r>
              <w:t xml:space="preserve"> из которого изготовлен указатель: полиуретан.</w:t>
            </w:r>
          </w:p>
          <w:p w:rsidR="00214161" w:rsidRDefault="00F74C2B" w:rsidP="00652160">
            <w:pPr>
              <w:tabs>
                <w:tab w:val="left" w:pos="11889"/>
              </w:tabs>
              <w:jc w:val="left"/>
            </w:pPr>
            <w:r>
              <w:t>Месторасположения указателя: поверхность на территории заказчика.</w:t>
            </w:r>
            <w:r w:rsidR="001A3F83">
              <w:t xml:space="preserve">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Цвет указателя: желтый или высококонтрастный по отношению к поверхности покрытия, при этом контрастность должна быть не менее 75%. </w:t>
            </w:r>
          </w:p>
          <w:p w:rsidR="00396984" w:rsidRDefault="00F74C2B" w:rsidP="00652160">
            <w:pPr>
              <w:tabs>
                <w:tab w:val="left" w:pos="11889"/>
              </w:tabs>
              <w:jc w:val="left"/>
            </w:pPr>
            <w:r>
              <w:t>Указатель должен</w:t>
            </w:r>
            <w:r w:rsidRPr="00F74C2B">
              <w:t xml:space="preserve"> иметь повышенную износостойкость к интенсивным механическим воздействиям</w:t>
            </w:r>
            <w:r>
              <w:t>.</w:t>
            </w:r>
          </w:p>
          <w:p w:rsidR="00F74C2B" w:rsidRDefault="00F74C2B" w:rsidP="00F74C2B">
            <w:pPr>
              <w:tabs>
                <w:tab w:val="left" w:pos="11889"/>
              </w:tabs>
              <w:jc w:val="left"/>
            </w:pPr>
            <w:r>
              <w:t xml:space="preserve">Указатель должен быть изготовлен в соответствие </w:t>
            </w:r>
            <w:proofErr w:type="gramStart"/>
            <w:r>
              <w:t xml:space="preserve">с  </w:t>
            </w:r>
            <w:r w:rsidRPr="00F74C2B">
              <w:t>ГОСТ</w:t>
            </w:r>
            <w:proofErr w:type="gramEnd"/>
            <w:r w:rsidRPr="00F74C2B">
              <w:t xml:space="preserve"> Р 52875-2007</w:t>
            </w:r>
            <w:r>
              <w:t xml:space="preserve"> и иметь глубину рифов более 3 и при</w:t>
            </w:r>
            <w:r w:rsidR="00625C52">
              <w:t xml:space="preserve"> </w:t>
            </w:r>
            <w:r>
              <w:t xml:space="preserve"> этом</w:t>
            </w:r>
            <w:r w:rsidR="00625C52">
              <w:t xml:space="preserve"> высота должна </w:t>
            </w:r>
            <w:r>
              <w:t xml:space="preserve"> соответствовать расположению  </w:t>
            </w:r>
            <w:r w:rsidR="00BE2625" w:rsidRPr="00BE2625">
              <w:t>на тротуар</w:t>
            </w:r>
            <w:r w:rsidR="00BE2625">
              <w:t>е</w:t>
            </w:r>
            <w:r w:rsidR="00BE2625" w:rsidRPr="00BE2625">
              <w:t>, проезжей части дорог</w:t>
            </w:r>
            <w:r w:rsidR="00BE2625">
              <w:t>и</w:t>
            </w:r>
            <w:r w:rsidR="00BE2625" w:rsidRPr="00BE2625">
              <w:t>, на территориях предприятий Всероссийского общества слепых, жилых районов и микрорайонов населенных пунктов</w:t>
            </w:r>
            <w:r w:rsidR="00C9526B">
              <w:t xml:space="preserve"> по </w:t>
            </w:r>
            <w:r w:rsidR="00C9526B" w:rsidRPr="00C9526B">
              <w:t>ГОСТ Р 52875-2007</w:t>
            </w:r>
            <w:r>
              <w:t xml:space="preserve">. </w:t>
            </w:r>
          </w:p>
          <w:p w:rsidR="00625C52" w:rsidRPr="00120BFC" w:rsidRDefault="00625C52" w:rsidP="00BE2625">
            <w:pPr>
              <w:tabs>
                <w:tab w:val="left" w:pos="11889"/>
              </w:tabs>
              <w:jc w:val="left"/>
            </w:pPr>
            <w:r>
              <w:t xml:space="preserve">Высота подложки, на которую закреплены указатели не менее 2 и не более 3 мм, что позволяет ложится в </w:t>
            </w:r>
            <w:proofErr w:type="spellStart"/>
            <w:r>
              <w:t>ровень</w:t>
            </w:r>
            <w:proofErr w:type="spellEnd"/>
            <w:r>
              <w:t xml:space="preserve"> с поверхностью покрытия заказчика и не мешать движению посетителей </w:t>
            </w:r>
            <w:r w:rsidR="00BE2625">
              <w:t xml:space="preserve">по территории </w:t>
            </w:r>
            <w:r>
              <w:t xml:space="preserve">учреждения. </w:t>
            </w:r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0D5"/>
    <w:rsid w:val="001556AC"/>
    <w:rsid w:val="001A3F83"/>
    <w:rsid w:val="00214161"/>
    <w:rsid w:val="00396984"/>
    <w:rsid w:val="005D3189"/>
    <w:rsid w:val="00625C52"/>
    <w:rsid w:val="00652160"/>
    <w:rsid w:val="006F2890"/>
    <w:rsid w:val="00790FBC"/>
    <w:rsid w:val="00815B0E"/>
    <w:rsid w:val="00AF15B4"/>
    <w:rsid w:val="00AF1707"/>
    <w:rsid w:val="00B246A0"/>
    <w:rsid w:val="00BE2625"/>
    <w:rsid w:val="00C4127E"/>
    <w:rsid w:val="00C9526B"/>
    <w:rsid w:val="00C9694A"/>
    <w:rsid w:val="00E61CB1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2016-07-14T10:05:00Z</dcterms:created>
  <dcterms:modified xsi:type="dcterms:W3CDTF">2018-02-13T19:46:00Z</dcterms:modified>
</cp:coreProperties>
</file>