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433"/>
      </w:tblGrid>
      <w:tr w:rsidR="00396984" w:rsidRPr="00120BFC" w:rsidTr="00E630B5">
        <w:trPr>
          <w:trHeight w:val="555"/>
        </w:trPr>
        <w:tc>
          <w:tcPr>
            <w:tcW w:w="567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AA2172" w:rsidP="000D64A7">
            <w:pPr>
              <w:tabs>
                <w:tab w:val="left" w:pos="11889"/>
              </w:tabs>
              <w:ind w:left="24"/>
            </w:pPr>
            <w:r>
              <w:t>….</w:t>
            </w:r>
          </w:p>
        </w:tc>
        <w:tc>
          <w:tcPr>
            <w:tcW w:w="1560" w:type="dxa"/>
          </w:tcPr>
          <w:p w:rsidR="00396984" w:rsidRPr="00120BFC" w:rsidRDefault="00D91FF9" w:rsidP="00E630B5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Устройство для оповещения МГН</w:t>
            </w:r>
          </w:p>
        </w:tc>
        <w:tc>
          <w:tcPr>
            <w:tcW w:w="8433" w:type="dxa"/>
          </w:tcPr>
          <w:p w:rsidR="00E630B5" w:rsidRDefault="00D91FF9" w:rsidP="00D91FF9">
            <w:pPr>
              <w:tabs>
                <w:tab w:val="left" w:pos="11889"/>
              </w:tabs>
              <w:jc w:val="left"/>
            </w:pPr>
            <w:r>
              <w:t>Устройство предназначена для оповещения маломобильных групп населения</w:t>
            </w:r>
            <w:r w:rsidR="00084525">
              <w:t xml:space="preserve">, оснащено </w:t>
            </w:r>
            <w:r w:rsidR="00084525" w:rsidRPr="00084525">
              <w:t>дистанционным управлением</w:t>
            </w:r>
            <w:r w:rsidR="00797B5A">
              <w:t xml:space="preserve"> и</w:t>
            </w:r>
            <w:r w:rsidR="00084525" w:rsidRPr="00084525">
              <w:t xml:space="preserve"> предназначено для вывода текстовой информации, статичных и анимированных изображений. Устройство должно быть адаптировано для возможного применения в рамках общероссийской системы информирования и оповещения населения.</w:t>
            </w:r>
            <w:r w:rsidR="00084525">
              <w:t xml:space="preserve"> </w:t>
            </w:r>
            <w:r>
              <w:t xml:space="preserve">Устройство должно быть выполнено </w:t>
            </w:r>
            <w:proofErr w:type="gramStart"/>
            <w:r>
              <w:t>в</w:t>
            </w:r>
            <w:r>
              <w:t xml:space="preserve">  виде</w:t>
            </w:r>
            <w:proofErr w:type="gramEnd"/>
            <w:r>
              <w:t xml:space="preserve">  блочной  модульной  конструкции.  </w:t>
            </w:r>
            <w:proofErr w:type="spellStart"/>
            <w:r>
              <w:t>Блочно</w:t>
            </w:r>
            <w:proofErr w:type="spellEnd"/>
            <w:r>
              <w:t xml:space="preserve">-модульный принцип построения должен обеспечить высокую степень унификации системы </w:t>
            </w:r>
            <w:proofErr w:type="gramStart"/>
            <w:r>
              <w:t>и  облегчать</w:t>
            </w:r>
            <w:proofErr w:type="gramEnd"/>
            <w:r>
              <w:t xml:space="preserve">  сборочные  и  ремонтные  работы  с  предусмотренным  креплением  для</w:t>
            </w:r>
            <w:r>
              <w:t xml:space="preserve"> </w:t>
            </w:r>
            <w:r>
              <w:t xml:space="preserve">подвешивания. Текстовая панель должна быть выполнена в </w:t>
            </w:r>
            <w:r>
              <w:t xml:space="preserve">виде единого графического поля. </w:t>
            </w:r>
          </w:p>
          <w:p w:rsidR="00D91FF9" w:rsidRDefault="00D91FF9" w:rsidP="00D91FF9">
            <w:pPr>
              <w:tabs>
                <w:tab w:val="left" w:pos="11889"/>
              </w:tabs>
              <w:jc w:val="left"/>
            </w:pPr>
            <w:r>
              <w:t xml:space="preserve">Текстовая панель должна отображать копию изображения дисплея </w:t>
            </w:r>
          </w:p>
          <w:p w:rsidR="00D91FF9" w:rsidRDefault="00D91FF9" w:rsidP="00D91FF9">
            <w:pPr>
              <w:tabs>
                <w:tab w:val="left" w:pos="11889"/>
              </w:tabs>
              <w:jc w:val="left"/>
            </w:pPr>
            <w:r>
              <w:t>управляющего компьютера, что должно позволять достичь максимальной гибкости в выборе типов и размеров шрифтов, цвета и цвета фона, а также вывод графического изображения.</w:t>
            </w:r>
            <w:r>
              <w:t xml:space="preserve"> </w:t>
            </w:r>
            <w:proofErr w:type="gramStart"/>
            <w:r w:rsidR="00797B5A">
              <w:t>Связь  между</w:t>
            </w:r>
            <w:proofErr w:type="gramEnd"/>
            <w:r w:rsidR="00797B5A">
              <w:t xml:space="preserve">  устройством</w:t>
            </w:r>
            <w:r>
              <w:t xml:space="preserve">  и  управляющим  компьютером </w:t>
            </w:r>
            <w:r>
              <w:t>может</w:t>
            </w:r>
            <w:r>
              <w:t xml:space="preserve"> производится  по  </w:t>
            </w:r>
            <w:r w:rsidR="00E746EB">
              <w:t xml:space="preserve">общей </w:t>
            </w:r>
            <w:r>
              <w:t>сети</w:t>
            </w:r>
            <w:r w:rsidR="00E746EB">
              <w:t xml:space="preserve"> заказчика</w:t>
            </w:r>
            <w:r>
              <w:t xml:space="preserve">.  </w:t>
            </w:r>
            <w:proofErr w:type="gramStart"/>
            <w:r>
              <w:t>Наличие  независимого</w:t>
            </w:r>
            <w:proofErr w:type="gramEnd"/>
            <w:r>
              <w:t xml:space="preserve">  управления  яркостью  каждого  светодиода,  которое  позволяет отображать  полную  цветовую  гамму.  </w:t>
            </w:r>
            <w:proofErr w:type="gramStart"/>
            <w:r>
              <w:t>В  текстовой</w:t>
            </w:r>
            <w:proofErr w:type="gramEnd"/>
            <w:r>
              <w:t xml:space="preserve">  панели  должны  использоваться высоконадежные информационные и силовые разъемы. </w:t>
            </w:r>
          </w:p>
          <w:p w:rsidR="00D91FF9" w:rsidRDefault="00D91FF9" w:rsidP="00D91FF9">
            <w:pPr>
              <w:tabs>
                <w:tab w:val="left" w:pos="11889"/>
              </w:tabs>
              <w:jc w:val="left"/>
            </w:pPr>
            <w:r>
              <w:t xml:space="preserve">Цвет корпуса табло - черный, не </w:t>
            </w:r>
            <w:proofErr w:type="spellStart"/>
            <w:r>
              <w:t>бликующий</w:t>
            </w:r>
            <w:proofErr w:type="spellEnd"/>
            <w:r>
              <w:t xml:space="preserve"> (поверхность муар).</w:t>
            </w:r>
          </w:p>
          <w:p w:rsidR="00D91FF9" w:rsidRDefault="00D91FF9" w:rsidP="00D91FF9">
            <w:pPr>
              <w:tabs>
                <w:tab w:val="left" w:pos="11889"/>
              </w:tabs>
              <w:jc w:val="left"/>
            </w:pPr>
            <w:proofErr w:type="gramStart"/>
            <w:r>
              <w:t>Программное  обеспечение</w:t>
            </w:r>
            <w:proofErr w:type="gramEnd"/>
            <w:r>
              <w:t xml:space="preserve">  (программа  непосредственного  управления  табло  во  время </w:t>
            </w:r>
            <w:r w:rsidR="00E746EB">
              <w:t xml:space="preserve">подготовительных </w:t>
            </w:r>
            <w:r>
              <w:t>мероприятий,  подготовки  его</w:t>
            </w:r>
            <w:r>
              <w:t xml:space="preserve">  с  возможностью  эмуляции  предполагаемого  вида  на </w:t>
            </w:r>
            <w:r w:rsidR="00084525">
              <w:t>текстовой  панели) - наличие</w:t>
            </w:r>
          </w:p>
          <w:p w:rsidR="00084525" w:rsidRDefault="00084525" w:rsidP="00D91FF9">
            <w:pPr>
              <w:tabs>
                <w:tab w:val="left" w:pos="11889"/>
              </w:tabs>
              <w:jc w:val="left"/>
            </w:pPr>
            <w:r w:rsidRPr="00084525">
              <w:t>Устройство имеет возможность подключения устройства воспроизведения звуковых сигналов</w:t>
            </w:r>
            <w:r>
              <w:t xml:space="preserve"> - наличие</w:t>
            </w:r>
          </w:p>
          <w:p w:rsidR="00084525" w:rsidRDefault="00D91FF9" w:rsidP="00D91FF9">
            <w:pPr>
              <w:tabs>
                <w:tab w:val="left" w:pos="11889"/>
              </w:tabs>
              <w:jc w:val="left"/>
            </w:pPr>
            <w:proofErr w:type="gramStart"/>
            <w:r>
              <w:t xml:space="preserve">Возможность  </w:t>
            </w:r>
            <w:r w:rsidR="00084525">
              <w:t>работы</w:t>
            </w:r>
            <w:proofErr w:type="gramEnd"/>
            <w:r w:rsidR="00084525">
              <w:t xml:space="preserve">  с  русскими  шрифтами- наличие</w:t>
            </w:r>
          </w:p>
          <w:p w:rsidR="00D91FF9" w:rsidRDefault="00D91FF9" w:rsidP="00D91FF9">
            <w:pPr>
              <w:tabs>
                <w:tab w:val="left" w:pos="11889"/>
              </w:tabs>
              <w:jc w:val="left"/>
            </w:pPr>
            <w:proofErr w:type="gramStart"/>
            <w:r>
              <w:t>Возможность  управления</w:t>
            </w:r>
            <w:proofErr w:type="gramEnd"/>
            <w:r>
              <w:t xml:space="preserve"> инт</w:t>
            </w:r>
            <w:r w:rsidR="00084525">
              <w:t>ерфейсом без использования мыши</w:t>
            </w:r>
            <w:r w:rsidR="00797B5A">
              <w:t xml:space="preserve"> </w:t>
            </w:r>
            <w:r w:rsidR="00084525">
              <w:t xml:space="preserve">- наличие </w:t>
            </w:r>
          </w:p>
          <w:p w:rsidR="00D91FF9" w:rsidRDefault="00D91FF9" w:rsidP="00D91FF9">
            <w:pPr>
              <w:tabs>
                <w:tab w:val="left" w:pos="11889"/>
              </w:tabs>
              <w:jc w:val="left"/>
            </w:pPr>
            <w:r>
              <w:t>Быстрая и удобная навигация по тексту и</w:t>
            </w:r>
            <w:r>
              <w:t xml:space="preserve"> его оперативное редактирование-наличие</w:t>
            </w:r>
          </w:p>
          <w:p w:rsidR="00D91FF9" w:rsidRDefault="00D91FF9" w:rsidP="00D91FF9">
            <w:pPr>
              <w:tabs>
                <w:tab w:val="left" w:pos="11889"/>
              </w:tabs>
              <w:jc w:val="left"/>
            </w:pPr>
            <w:r>
              <w:t>Вывод текста на пане</w:t>
            </w:r>
            <w:r>
              <w:t>ль вручную по команде оператора- наличие</w:t>
            </w:r>
          </w:p>
          <w:p w:rsidR="00D91FF9" w:rsidRDefault="00D91FF9" w:rsidP="00D91FF9">
            <w:pPr>
              <w:tabs>
                <w:tab w:val="left" w:pos="11889"/>
              </w:tabs>
              <w:jc w:val="left"/>
            </w:pPr>
            <w:r>
              <w:t>Возможность вывода текста, как последовательно строку за строкой, так и выборочно строку из любого фрагмента текста по коман</w:t>
            </w:r>
            <w:r>
              <w:t>де- наличие</w:t>
            </w:r>
          </w:p>
          <w:p w:rsidR="00D91FF9" w:rsidRDefault="00D91FF9" w:rsidP="00D91FF9">
            <w:pPr>
              <w:tabs>
                <w:tab w:val="left" w:pos="11889"/>
              </w:tabs>
              <w:jc w:val="left"/>
            </w:pPr>
            <w:proofErr w:type="gramStart"/>
            <w:r>
              <w:t>Возможность  в</w:t>
            </w:r>
            <w:proofErr w:type="gramEnd"/>
            <w:r>
              <w:t xml:space="preserve">  любой  момент  убрать  текст  с  панели  (сгенерировать  черное  поле)  и  снова выв</w:t>
            </w:r>
            <w:r>
              <w:t>ести этот же, либо другой текст- наличие</w:t>
            </w:r>
          </w:p>
          <w:p w:rsidR="00D91FF9" w:rsidRDefault="00D91FF9" w:rsidP="00D91FF9">
            <w:pPr>
              <w:tabs>
                <w:tab w:val="left" w:pos="11889"/>
              </w:tabs>
              <w:jc w:val="left"/>
            </w:pPr>
            <w:r>
              <w:t xml:space="preserve">Время, </w:t>
            </w:r>
            <w:proofErr w:type="gramStart"/>
            <w:r>
              <w:t>проходящее  с</w:t>
            </w:r>
            <w:proofErr w:type="gramEnd"/>
            <w:r>
              <w:t xml:space="preserve">  момента  нажатия  оператора  на  клавишу  пробел  до  вывода  текста  на </w:t>
            </w:r>
            <w:r w:rsidR="00797B5A">
              <w:t>устройство</w:t>
            </w:r>
            <w:r>
              <w:t>,  должно  быть  минимальным,  и  фиксированным  для  любой  последовательности отображаемых символов (при передачи любого количества символов). Таким образом, если</w:t>
            </w:r>
            <w:r>
              <w:t xml:space="preserve"> </w:t>
            </w:r>
            <w:r>
              <w:t>для вывода текста из 100 символов потребуется 100 миллисекунд, то и вывод текста из 30 символов должен заним</w:t>
            </w:r>
            <w:r>
              <w:t>ать ровно те же 100 миллисекунд.</w:t>
            </w:r>
          </w:p>
          <w:p w:rsidR="00D91FF9" w:rsidRDefault="00D91FF9" w:rsidP="00D91FF9">
            <w:pPr>
              <w:tabs>
                <w:tab w:val="left" w:pos="11889"/>
              </w:tabs>
              <w:jc w:val="left"/>
            </w:pPr>
            <w:r>
              <w:t>Так же в программе должна быть реализована возможность изменять шрифт, размер шрифта, его цвет и яркость, и сохранять значения этих данных в виде «</w:t>
            </w:r>
            <w:proofErr w:type="spellStart"/>
            <w:r>
              <w:t>пресета</w:t>
            </w:r>
            <w:proofErr w:type="spellEnd"/>
            <w:r>
              <w:t xml:space="preserve">» к </w:t>
            </w:r>
            <w:r>
              <w:t>данным настройкам (сохранение настроек на каждый сценарий) – наличие.</w:t>
            </w:r>
          </w:p>
          <w:p w:rsidR="00D91FF9" w:rsidRDefault="00D91FF9" w:rsidP="00D91FF9">
            <w:pPr>
              <w:tabs>
                <w:tab w:val="left" w:pos="11889"/>
              </w:tabs>
              <w:jc w:val="left"/>
            </w:pPr>
            <w:r>
              <w:t>Требование</w:t>
            </w:r>
            <w:r w:rsidR="00084525">
              <w:t>:</w:t>
            </w:r>
          </w:p>
          <w:p w:rsidR="00084525" w:rsidRDefault="00084525" w:rsidP="00D91FF9">
            <w:pPr>
              <w:tabs>
                <w:tab w:val="left" w:pos="11889"/>
              </w:tabs>
              <w:jc w:val="left"/>
            </w:pPr>
            <w:r w:rsidRPr="00084525">
              <w:t>Уличное исполнение</w:t>
            </w:r>
            <w:r>
              <w:t xml:space="preserve"> </w:t>
            </w:r>
            <w:r w:rsidRPr="00084525">
              <w:t>УХЛ-1 по ГОСТ 15150-69</w:t>
            </w:r>
            <w:r>
              <w:t>.</w:t>
            </w:r>
          </w:p>
          <w:p w:rsidR="00D91FF9" w:rsidRDefault="004410AD" w:rsidP="00D91FF9">
            <w:pPr>
              <w:tabs>
                <w:tab w:val="left" w:pos="11889"/>
              </w:tabs>
              <w:jc w:val="left"/>
            </w:pPr>
            <w:r>
              <w:t>Тип панели (экрана):</w:t>
            </w:r>
            <w:r w:rsidR="00D91FF9">
              <w:t xml:space="preserve"> </w:t>
            </w:r>
            <w:r w:rsidR="00171FBD" w:rsidRPr="00171FBD">
              <w:t>зе</w:t>
            </w:r>
            <w:r w:rsidR="00171FBD">
              <w:t>леный/желтый/белый/синий/</w:t>
            </w:r>
            <w:r w:rsidR="00171FBD" w:rsidRPr="00171FBD">
              <w:t>красный</w:t>
            </w:r>
            <w:r w:rsidR="00D91FF9">
              <w:t>, светодиодный</w:t>
            </w:r>
          </w:p>
          <w:p w:rsidR="00D91FF9" w:rsidRDefault="004410AD" w:rsidP="00D91FF9">
            <w:pPr>
              <w:tabs>
                <w:tab w:val="left" w:pos="11889"/>
              </w:tabs>
              <w:jc w:val="left"/>
            </w:pPr>
            <w:r>
              <w:t xml:space="preserve">Габаритный размер, мм: не менее </w:t>
            </w:r>
            <w:r w:rsidR="00D91FF9">
              <w:t>1030</w:t>
            </w:r>
            <w:r>
              <w:t>х230х90 и не более 1045х240х95</w:t>
            </w:r>
          </w:p>
          <w:p w:rsidR="00D91FF9" w:rsidRDefault="00D91FF9" w:rsidP="00D91FF9">
            <w:pPr>
              <w:tabs>
                <w:tab w:val="left" w:pos="11889"/>
              </w:tabs>
              <w:jc w:val="left"/>
            </w:pPr>
            <w:r>
              <w:t>Композиция пикселя</w:t>
            </w:r>
            <w:r w:rsidR="004410AD">
              <w:t xml:space="preserve">: </w:t>
            </w:r>
            <w:r w:rsidR="00171FBD" w:rsidRPr="00171FBD">
              <w:t>зе</w:t>
            </w:r>
            <w:r w:rsidR="00171FBD">
              <w:t>леный/желтый/белый/синий/</w:t>
            </w:r>
            <w:r w:rsidR="00171FBD" w:rsidRPr="00171FBD">
              <w:t>красный</w:t>
            </w:r>
            <w:bookmarkStart w:id="0" w:name="_GoBack"/>
            <w:bookmarkEnd w:id="0"/>
          </w:p>
          <w:p w:rsidR="00D91FF9" w:rsidRDefault="00D91FF9" w:rsidP="00D91FF9">
            <w:pPr>
              <w:tabs>
                <w:tab w:val="left" w:pos="11889"/>
              </w:tabs>
              <w:jc w:val="left"/>
            </w:pPr>
            <w:r>
              <w:t>Площадь отображения, м2</w:t>
            </w:r>
            <w:r w:rsidR="004410AD">
              <w:t>:</w:t>
            </w:r>
            <w:r>
              <w:t xml:space="preserve"> </w:t>
            </w:r>
            <w:r w:rsidR="004410AD">
              <w:t>не более 0,236</w:t>
            </w:r>
          </w:p>
          <w:p w:rsidR="00D91FF9" w:rsidRDefault="00D91FF9" w:rsidP="00D91FF9">
            <w:pPr>
              <w:tabs>
                <w:tab w:val="left" w:pos="11889"/>
              </w:tabs>
              <w:jc w:val="left"/>
            </w:pPr>
            <w:r>
              <w:t xml:space="preserve">Шаг пикселя, физический, </w:t>
            </w:r>
            <w:proofErr w:type="gramStart"/>
            <w:r>
              <w:t>мм.</w:t>
            </w:r>
            <w:r w:rsidR="004410AD">
              <w:t>:</w:t>
            </w:r>
            <w:proofErr w:type="gramEnd"/>
            <w:r>
              <w:t xml:space="preserve">  10</w:t>
            </w:r>
          </w:p>
          <w:p w:rsidR="00D91FF9" w:rsidRDefault="00D91FF9" w:rsidP="00D91FF9">
            <w:pPr>
              <w:tabs>
                <w:tab w:val="left" w:pos="11889"/>
              </w:tabs>
              <w:jc w:val="left"/>
            </w:pPr>
            <w:r>
              <w:t>Вес поля экрана, кг</w:t>
            </w:r>
            <w:proofErr w:type="gramStart"/>
            <w:r>
              <w:t xml:space="preserve">. </w:t>
            </w:r>
            <w:r w:rsidR="004410AD">
              <w:t>:</w:t>
            </w:r>
            <w:proofErr w:type="gramEnd"/>
            <w:r w:rsidR="004410AD">
              <w:t xml:space="preserve"> н</w:t>
            </w:r>
            <w:r>
              <w:t xml:space="preserve">е более </w:t>
            </w:r>
            <w:r w:rsidR="004410AD">
              <w:t xml:space="preserve">10 </w:t>
            </w:r>
            <w:r>
              <w:t>кг.</w:t>
            </w:r>
          </w:p>
          <w:p w:rsidR="00D91FF9" w:rsidRDefault="00D91FF9" w:rsidP="00D91FF9">
            <w:pPr>
              <w:tabs>
                <w:tab w:val="left" w:pos="11889"/>
              </w:tabs>
              <w:jc w:val="left"/>
            </w:pPr>
            <w:r>
              <w:lastRenderedPageBreak/>
              <w:t>Максимальная яркость, NIT</w:t>
            </w:r>
            <w:r w:rsidR="004410AD">
              <w:t>: н</w:t>
            </w:r>
            <w:r>
              <w:t>е менее 1500 (СД/м2)</w:t>
            </w:r>
          </w:p>
          <w:p w:rsidR="00D91FF9" w:rsidRDefault="00D91FF9" w:rsidP="00D91FF9">
            <w:pPr>
              <w:tabs>
                <w:tab w:val="left" w:pos="11889"/>
              </w:tabs>
              <w:jc w:val="left"/>
            </w:pPr>
            <w:r>
              <w:t xml:space="preserve">Частота регенерации изображения, </w:t>
            </w:r>
            <w:proofErr w:type="gramStart"/>
            <w:r>
              <w:t>Гц</w:t>
            </w:r>
            <w:r w:rsidR="004410AD">
              <w:t>:</w:t>
            </w:r>
            <w:r>
              <w:t xml:space="preserve">  не</w:t>
            </w:r>
            <w:proofErr w:type="gramEnd"/>
            <w:r>
              <w:t xml:space="preserve"> менее 400</w:t>
            </w:r>
          </w:p>
          <w:p w:rsidR="00D91FF9" w:rsidRDefault="00D91FF9" w:rsidP="00D91FF9">
            <w:pPr>
              <w:tabs>
                <w:tab w:val="left" w:pos="11889"/>
              </w:tabs>
              <w:jc w:val="left"/>
            </w:pPr>
            <w:r>
              <w:t>Потребляемая мощно</w:t>
            </w:r>
            <w:r w:rsidR="004410AD">
              <w:t>сть экрана средняя (рабочая): н</w:t>
            </w:r>
            <w:r>
              <w:t>е более 1,4 кВт*час/м2</w:t>
            </w:r>
          </w:p>
          <w:p w:rsidR="00D91FF9" w:rsidRDefault="00D91FF9" w:rsidP="00D91FF9">
            <w:pPr>
              <w:tabs>
                <w:tab w:val="left" w:pos="11889"/>
              </w:tabs>
              <w:jc w:val="left"/>
            </w:pPr>
            <w:r>
              <w:t>Потребляемая мощность экрана максимальная (пусковая)</w:t>
            </w:r>
            <w:r w:rsidR="004410AD">
              <w:t>: н</w:t>
            </w:r>
            <w:r>
              <w:t>е более 3,5 кВт*час/м2</w:t>
            </w:r>
          </w:p>
          <w:p w:rsidR="00D91FF9" w:rsidRDefault="004410AD" w:rsidP="00D91FF9">
            <w:pPr>
              <w:tabs>
                <w:tab w:val="left" w:pos="11889"/>
              </w:tabs>
              <w:jc w:val="left"/>
            </w:pPr>
            <w:r>
              <w:t xml:space="preserve">Формат видеосигнала для </w:t>
            </w:r>
            <w:proofErr w:type="gramStart"/>
            <w:r>
              <w:t>устройства:</w:t>
            </w:r>
            <w:r w:rsidR="00D91FF9">
              <w:t xml:space="preserve">  </w:t>
            </w:r>
            <w:r>
              <w:t>и</w:t>
            </w:r>
            <w:r w:rsidR="00D91FF9">
              <w:t>нформация</w:t>
            </w:r>
            <w:proofErr w:type="gramEnd"/>
            <w:r w:rsidR="00D91FF9">
              <w:t xml:space="preserve"> с любого носителя</w:t>
            </w:r>
          </w:p>
          <w:p w:rsidR="00D91FF9" w:rsidRDefault="00D91FF9" w:rsidP="00D91FF9">
            <w:pPr>
              <w:tabs>
                <w:tab w:val="left" w:pos="11889"/>
              </w:tabs>
              <w:jc w:val="left"/>
            </w:pPr>
            <w:r>
              <w:t>Угол обзо</w:t>
            </w:r>
            <w:r w:rsidR="004410AD">
              <w:t xml:space="preserve">ра по горизонтали/вертикали: </w:t>
            </w:r>
            <w:r w:rsidR="00E746EB">
              <w:t>н</w:t>
            </w:r>
            <w:r>
              <w:t>е менее140/140</w:t>
            </w:r>
          </w:p>
          <w:p w:rsidR="00D91FF9" w:rsidRDefault="00D91FF9" w:rsidP="00D91FF9">
            <w:pPr>
              <w:tabs>
                <w:tab w:val="left" w:pos="11889"/>
              </w:tabs>
              <w:jc w:val="left"/>
            </w:pPr>
            <w:r>
              <w:t xml:space="preserve">Ресурс </w:t>
            </w:r>
            <w:r w:rsidR="004410AD">
              <w:t xml:space="preserve">устройства: </w:t>
            </w:r>
            <w:r w:rsidR="00E746EB">
              <w:t>н</w:t>
            </w:r>
            <w:r>
              <w:t>е менее 10 лет</w:t>
            </w:r>
          </w:p>
          <w:p w:rsidR="00D91FF9" w:rsidRDefault="00D91FF9" w:rsidP="00D91FF9">
            <w:pPr>
              <w:tabs>
                <w:tab w:val="left" w:pos="11889"/>
              </w:tabs>
              <w:jc w:val="left"/>
            </w:pPr>
            <w:r>
              <w:t>Защита от короткого замыкания</w:t>
            </w:r>
            <w:r w:rsidR="004410AD">
              <w:t>: н</w:t>
            </w:r>
            <w:r>
              <w:t>аличие</w:t>
            </w:r>
          </w:p>
          <w:p w:rsidR="00084525" w:rsidRDefault="00084525" w:rsidP="00D91FF9">
            <w:pPr>
              <w:tabs>
                <w:tab w:val="left" w:pos="11889"/>
              </w:tabs>
              <w:jc w:val="left"/>
            </w:pPr>
            <w:r w:rsidRPr="00084525">
              <w:t>Предусмотрена возможность подключения резервного аварийного источника питания (аккумулятора) на случай сбоя основного источника</w:t>
            </w:r>
            <w:r>
              <w:t xml:space="preserve"> - наличие</w:t>
            </w:r>
          </w:p>
          <w:p w:rsidR="00D91FF9" w:rsidRDefault="00D91FF9" w:rsidP="00D91FF9">
            <w:pPr>
              <w:tabs>
                <w:tab w:val="left" w:pos="11889"/>
              </w:tabs>
              <w:jc w:val="left"/>
            </w:pPr>
            <w:r>
              <w:t xml:space="preserve">Рабочее </w:t>
            </w:r>
            <w:proofErr w:type="gramStart"/>
            <w:r>
              <w:t>напряжение</w:t>
            </w:r>
            <w:r w:rsidR="004410AD">
              <w:t>:</w:t>
            </w:r>
            <w:r>
              <w:t xml:space="preserve">  220</w:t>
            </w:r>
            <w:proofErr w:type="gramEnd"/>
            <w:r>
              <w:t>/380 (+-10%) 47-64гц</w:t>
            </w:r>
          </w:p>
          <w:p w:rsidR="00D91FF9" w:rsidRDefault="004410AD" w:rsidP="00D91FF9">
            <w:pPr>
              <w:tabs>
                <w:tab w:val="left" w:pos="11889"/>
              </w:tabs>
              <w:jc w:val="left"/>
            </w:pPr>
            <w:r>
              <w:t xml:space="preserve">Рабочая температура, </w:t>
            </w:r>
            <w:r w:rsidR="00D91FF9">
              <w:t>С</w:t>
            </w:r>
            <w:r>
              <w:t>: д</w:t>
            </w:r>
            <w:r w:rsidR="00797B5A">
              <w:t>иапазон не уже диапазона от -30</w:t>
            </w:r>
            <w:r w:rsidR="00D91FF9">
              <w:t xml:space="preserve"> до +50</w:t>
            </w:r>
          </w:p>
          <w:p w:rsidR="00D91FF9" w:rsidRDefault="00D91FF9" w:rsidP="00D91FF9">
            <w:pPr>
              <w:tabs>
                <w:tab w:val="left" w:pos="11889"/>
              </w:tabs>
              <w:jc w:val="left"/>
            </w:pPr>
            <w:r>
              <w:t>Расстояние эффективного считывания, м</w:t>
            </w:r>
            <w:r w:rsidR="004410AD">
              <w:t>: н</w:t>
            </w:r>
            <w:r>
              <w:t>е менее 8</w:t>
            </w:r>
          </w:p>
          <w:p w:rsidR="00D91FF9" w:rsidRDefault="00D91FF9" w:rsidP="004410AD">
            <w:pPr>
              <w:tabs>
                <w:tab w:val="left" w:pos="11889"/>
              </w:tabs>
              <w:jc w:val="left"/>
            </w:pPr>
            <w:r>
              <w:t>Гарантийный срок</w:t>
            </w:r>
            <w:r w:rsidR="004410AD">
              <w:t>: н</w:t>
            </w:r>
            <w:r>
              <w:t>е менее 24 месяцев.</w:t>
            </w:r>
          </w:p>
          <w:p w:rsidR="00E746EB" w:rsidRDefault="00E746EB" w:rsidP="00E746EB">
            <w:pPr>
              <w:tabs>
                <w:tab w:val="left" w:pos="11889"/>
              </w:tabs>
              <w:jc w:val="left"/>
            </w:pPr>
            <w:proofErr w:type="gramStart"/>
            <w:r>
              <w:t>В  комплект</w:t>
            </w:r>
            <w:proofErr w:type="gramEnd"/>
            <w:r>
              <w:t>,  поставляемого  товара  должны  входить  все  необходимые  элементы  для  его нормальной функциональной работы:</w:t>
            </w:r>
          </w:p>
          <w:p w:rsidR="00E746EB" w:rsidRDefault="00E746EB" w:rsidP="00E746EB">
            <w:pPr>
              <w:tabs>
                <w:tab w:val="left" w:pos="11889"/>
              </w:tabs>
              <w:jc w:val="left"/>
            </w:pPr>
            <w:r>
              <w:t xml:space="preserve">- </w:t>
            </w:r>
            <w:r w:rsidR="00797B5A">
              <w:t>устройство</w:t>
            </w:r>
          </w:p>
          <w:p w:rsidR="00E746EB" w:rsidRDefault="00E746EB" w:rsidP="00E746EB">
            <w:pPr>
              <w:tabs>
                <w:tab w:val="left" w:pos="11889"/>
              </w:tabs>
              <w:jc w:val="left"/>
            </w:pPr>
            <w:r>
              <w:t>- технологические кабели</w:t>
            </w:r>
          </w:p>
          <w:p w:rsidR="00E746EB" w:rsidRDefault="00E746EB" w:rsidP="00E746EB">
            <w:pPr>
              <w:tabs>
                <w:tab w:val="left" w:pos="11889"/>
              </w:tabs>
              <w:jc w:val="left"/>
            </w:pPr>
            <w:r>
              <w:t>- трансляционное программное обеспечение</w:t>
            </w:r>
          </w:p>
          <w:p w:rsidR="00E746EB" w:rsidRDefault="00E746EB" w:rsidP="00E746EB">
            <w:pPr>
              <w:tabs>
                <w:tab w:val="left" w:pos="11889"/>
              </w:tabs>
              <w:jc w:val="left"/>
            </w:pPr>
            <w:r>
              <w:t>- крепежные элементы</w:t>
            </w:r>
          </w:p>
          <w:p w:rsidR="00E746EB" w:rsidRDefault="00E746EB" w:rsidP="00E746EB">
            <w:pPr>
              <w:tabs>
                <w:tab w:val="left" w:pos="11889"/>
              </w:tabs>
              <w:jc w:val="left"/>
            </w:pPr>
            <w:proofErr w:type="gramStart"/>
            <w:r>
              <w:t>Оборудование  должно</w:t>
            </w:r>
            <w:proofErr w:type="gramEnd"/>
            <w:r>
              <w:t xml:space="preserve">  быть  комплектным  (в  соответствии  с  техническим  заданием), содержать руководство по эксплуатации и ремонту.</w:t>
            </w:r>
          </w:p>
          <w:p w:rsidR="00E746EB" w:rsidRPr="00120BFC" w:rsidRDefault="00E746EB" w:rsidP="00E746EB">
            <w:pPr>
              <w:tabs>
                <w:tab w:val="left" w:pos="11889"/>
              </w:tabs>
              <w:jc w:val="left"/>
            </w:pPr>
            <w:proofErr w:type="gramStart"/>
            <w:r>
              <w:t>Вся  эксплуатационная</w:t>
            </w:r>
            <w:proofErr w:type="gramEnd"/>
            <w:r>
              <w:t xml:space="preserve">  документация  должна  быть  представлена  на  русском  языке  или  с заверенным переводом оригинала.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40403"/>
    <w:rsid w:val="00084525"/>
    <w:rsid w:val="00152833"/>
    <w:rsid w:val="001556AC"/>
    <w:rsid w:val="00171FBD"/>
    <w:rsid w:val="00396984"/>
    <w:rsid w:val="004410AD"/>
    <w:rsid w:val="005D3189"/>
    <w:rsid w:val="006F2890"/>
    <w:rsid w:val="00797B5A"/>
    <w:rsid w:val="00955E74"/>
    <w:rsid w:val="009F133A"/>
    <w:rsid w:val="00AA2172"/>
    <w:rsid w:val="00AA3059"/>
    <w:rsid w:val="00AF1707"/>
    <w:rsid w:val="00AF6A3B"/>
    <w:rsid w:val="00C4127E"/>
    <w:rsid w:val="00D91FF9"/>
    <w:rsid w:val="00DB3202"/>
    <w:rsid w:val="00DD5936"/>
    <w:rsid w:val="00E61CB1"/>
    <w:rsid w:val="00E630B5"/>
    <w:rsid w:val="00E746EB"/>
    <w:rsid w:val="00FC5C6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15</cp:revision>
  <dcterms:created xsi:type="dcterms:W3CDTF">2017-12-25T05:58:00Z</dcterms:created>
  <dcterms:modified xsi:type="dcterms:W3CDTF">2018-02-06T19:23:00Z</dcterms:modified>
</cp:coreProperties>
</file>