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B735A3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букв</w:t>
            </w:r>
            <w:r w:rsidR="0010730A">
              <w:t xml:space="preserve"> или знаков</w:t>
            </w:r>
            <w:r>
              <w:t xml:space="preserve"> тактильного слоя: 1 мм. в диапазоне </w:t>
            </w:r>
            <w:r w:rsidR="0010730A">
              <w:t>±0,5</w:t>
            </w:r>
            <w:r>
              <w:t xml:space="preserve">0 мм при этом толщина должна отвечать </w:t>
            </w:r>
            <w:r w:rsidR="0010730A" w:rsidRPr="0010730A">
              <w:t>ГОСТ Р 51671-2015</w:t>
            </w:r>
            <w:r>
              <w:t>.</w:t>
            </w:r>
          </w:p>
          <w:p w:rsidR="00B735A3" w:rsidRDefault="00B735A3" w:rsidP="004314EE">
            <w:pPr>
              <w:tabs>
                <w:tab w:val="left" w:pos="11889"/>
              </w:tabs>
              <w:jc w:val="left"/>
            </w:pPr>
            <w:r w:rsidRPr="00B735A3">
              <w:t>Толщина алюминиевой стенки</w:t>
            </w:r>
            <w:r>
              <w:t xml:space="preserve"> </w:t>
            </w:r>
            <w:r w:rsidRPr="00B735A3">
              <w:t>0.17; 0.21; 0.3; 0.4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C13D58" w:rsidRPr="00C13D58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r w:rsidR="00B735A3">
              <w:t>алюминиевая композитная</w:t>
            </w:r>
            <w:bookmarkStart w:id="0" w:name="_GoBack"/>
            <w:bookmarkEnd w:id="0"/>
            <w:r w:rsidR="00B735A3">
              <w:t xml:space="preserve"> панель</w:t>
            </w:r>
            <w:r>
              <w:t>.</w:t>
            </w:r>
          </w:p>
          <w:p w:rsidR="004314EE" w:rsidRDefault="00534B07" w:rsidP="004314EE">
            <w:pPr>
              <w:tabs>
                <w:tab w:val="left" w:pos="11889"/>
              </w:tabs>
              <w:jc w:val="left"/>
            </w:pPr>
            <w:r>
              <w:t xml:space="preserve">Высота знака </w:t>
            </w:r>
            <w:r w:rsidR="00BF4F2A">
              <w:t xml:space="preserve">не менее </w:t>
            </w:r>
            <w:r>
              <w:t>15</w:t>
            </w:r>
            <w:r w:rsidR="00C13D58">
              <w:t xml:space="preserve">0 </w:t>
            </w:r>
            <w:r w:rsidR="004314EE">
              <w:t xml:space="preserve">мм, при этом размер должен соответствовать ГОСТ Р 52131-2003 и должен отвечать </w:t>
            </w:r>
            <w:r w:rsidR="00C13D58">
              <w:t xml:space="preserve">за расположение </w:t>
            </w:r>
            <w:r w:rsidR="00BF4F2A">
              <w:t>р</w:t>
            </w:r>
            <w:r w:rsidR="00BF4F2A" w:rsidRPr="00BF4F2A">
              <w:t>ядом со входом в общественные здания и сооружения</w:t>
            </w:r>
            <w:r w:rsidR="004314EE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</w:t>
            </w:r>
            <w:r w:rsidR="00C13D58">
              <w:t>до 200</w:t>
            </w:r>
            <w:r>
              <w:t xml:space="preserve"> мм</w:t>
            </w:r>
            <w:r w:rsidR="00C13D58">
              <w:t xml:space="preserve"> включительно</w:t>
            </w:r>
            <w:r>
              <w:t xml:space="preserve">, при этом размер должен соответствовать ГОСТ Р 52131-2003 и </w:t>
            </w:r>
            <w:r w:rsidR="00534B07" w:rsidRPr="00534B07">
              <w:t xml:space="preserve">должен отвечать за расположение </w:t>
            </w:r>
            <w:r w:rsidR="00BF4F2A" w:rsidRPr="00BF4F2A">
              <w:t>рядом со входом в общественные здания и сооружения</w:t>
            </w:r>
            <w:r w:rsidR="00C13D58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C13D58" w:rsidRPr="00C13D58">
              <w:t>ГОСТ Р 51671-2015</w:t>
            </w:r>
            <w:r w:rsidR="00C13D58">
              <w:t>.</w:t>
            </w:r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0730A"/>
    <w:rsid w:val="00152833"/>
    <w:rsid w:val="001556AC"/>
    <w:rsid w:val="002D2FED"/>
    <w:rsid w:val="00396984"/>
    <w:rsid w:val="004314EE"/>
    <w:rsid w:val="00534B07"/>
    <w:rsid w:val="005D3189"/>
    <w:rsid w:val="006F2890"/>
    <w:rsid w:val="00955E74"/>
    <w:rsid w:val="009F133A"/>
    <w:rsid w:val="00A1385A"/>
    <w:rsid w:val="00AA2172"/>
    <w:rsid w:val="00AA3059"/>
    <w:rsid w:val="00AF1707"/>
    <w:rsid w:val="00B735A3"/>
    <w:rsid w:val="00BF4F2A"/>
    <w:rsid w:val="00C13D58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17</cp:revision>
  <dcterms:created xsi:type="dcterms:W3CDTF">2017-12-25T05:58:00Z</dcterms:created>
  <dcterms:modified xsi:type="dcterms:W3CDTF">2018-04-19T10:04:00Z</dcterms:modified>
</cp:coreProperties>
</file>